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4B5F" w:rsidRPr="00994B5F" w:rsidRDefault="00994B5F" w:rsidP="00994B5F">
      <w:pPr>
        <w:spacing w:line="360" w:lineRule="auto"/>
        <w:jc w:val="center"/>
        <w:rPr>
          <w:rFonts w:ascii="Times New Roman" w:hAnsi="Times New Roman" w:cs="Times New Roman"/>
          <w:color w:val="000000" w:themeColor="text1"/>
        </w:rPr>
      </w:pPr>
      <w:r w:rsidRPr="00994B5F">
        <w:rPr>
          <w:rFonts w:ascii="Times New Roman" w:hAnsi="Times New Roman" w:cs="Times New Roman"/>
          <w:b/>
          <w:color w:val="000000" w:themeColor="text1"/>
        </w:rPr>
        <w:t>KİLİS 7 ARALIK ÜNİVERSİTESİ</w:t>
      </w:r>
      <w:r w:rsidRPr="00994B5F">
        <w:rPr>
          <w:rFonts w:ascii="Times New Roman" w:hAnsi="Times New Roman" w:cs="Times New Roman"/>
          <w:b/>
          <w:color w:val="000000" w:themeColor="text1"/>
        </w:rPr>
        <w:br/>
        <w:t>Kilisli Muallim Rıfat Eğitim Fakültesi</w:t>
      </w:r>
      <w:r w:rsidRPr="00994B5F">
        <w:rPr>
          <w:rFonts w:ascii="Times New Roman" w:hAnsi="Times New Roman" w:cs="Times New Roman"/>
          <w:b/>
          <w:color w:val="000000" w:themeColor="text1"/>
        </w:rPr>
        <w:br/>
        <w:t>ÖZEL EĞİTİM BÖLÜMÜ</w:t>
      </w:r>
    </w:p>
    <w:p w:rsidR="00994B5F" w:rsidRPr="00A71D09" w:rsidRDefault="00994B5F" w:rsidP="00994B5F">
      <w:pPr>
        <w:spacing w:line="360" w:lineRule="auto"/>
        <w:jc w:val="center"/>
        <w:rPr>
          <w:rFonts w:ascii="Times New Roman" w:hAnsi="Times New Roman" w:cs="Times New Roman"/>
          <w:bCs/>
          <w:sz w:val="22"/>
          <w:szCs w:val="22"/>
        </w:rPr>
      </w:pPr>
      <w:r w:rsidRPr="00A71D09">
        <w:rPr>
          <w:rFonts w:ascii="Times New Roman" w:hAnsi="Times New Roman" w:cs="Times New Roman"/>
          <w:bCs/>
          <w:sz w:val="22"/>
          <w:szCs w:val="22"/>
        </w:rPr>
        <w:t>2025–2026 Akademik Yılı Bahar Dönemi</w:t>
      </w:r>
      <w:r w:rsidRPr="00A71D09">
        <w:rPr>
          <w:rFonts w:ascii="Times New Roman" w:hAnsi="Times New Roman" w:cs="Times New Roman"/>
          <w:bCs/>
          <w:sz w:val="22"/>
          <w:szCs w:val="22"/>
        </w:rPr>
        <w:br/>
      </w:r>
      <w:r w:rsidR="00A71D09" w:rsidRPr="00A71D09">
        <w:rPr>
          <w:rFonts w:ascii="Times New Roman" w:hAnsi="Times New Roman" w:cs="Times New Roman"/>
          <w:color w:val="1F1F1F"/>
          <w:sz w:val="22"/>
          <w:szCs w:val="22"/>
          <w:shd w:val="clear" w:color="auto" w:fill="FFFFFF"/>
        </w:rPr>
        <w:t xml:space="preserve">Mezun </w:t>
      </w:r>
      <w:r w:rsidRPr="00A71D09">
        <w:rPr>
          <w:rFonts w:ascii="Times New Roman" w:hAnsi="Times New Roman" w:cs="Times New Roman"/>
          <w:bCs/>
          <w:sz w:val="22"/>
          <w:szCs w:val="22"/>
        </w:rPr>
        <w:t>Memnuniyet Anketi</w:t>
      </w:r>
      <w:r w:rsidRPr="00A71D09">
        <w:rPr>
          <w:rFonts w:ascii="Times New Roman" w:hAnsi="Times New Roman" w:cs="Times New Roman"/>
          <w:bCs/>
          <w:sz w:val="22"/>
          <w:szCs w:val="22"/>
        </w:rPr>
        <w:br/>
        <w:t>Değerlendirme Raporu</w:t>
      </w:r>
    </w:p>
    <w:p w:rsidR="00994B5F" w:rsidRPr="00A71D09" w:rsidRDefault="00994B5F" w:rsidP="00994B5F">
      <w:pPr>
        <w:spacing w:line="360" w:lineRule="auto"/>
        <w:jc w:val="center"/>
        <w:rPr>
          <w:rFonts w:ascii="Times New Roman" w:hAnsi="Times New Roman" w:cs="Times New Roman"/>
          <w:bCs/>
          <w:sz w:val="22"/>
          <w:szCs w:val="22"/>
        </w:rPr>
      </w:pPr>
      <w:r w:rsidRPr="00A71D09">
        <w:rPr>
          <w:rFonts w:ascii="Times New Roman" w:hAnsi="Times New Roman" w:cs="Times New Roman"/>
          <w:bCs/>
          <w:sz w:val="22"/>
          <w:szCs w:val="22"/>
        </w:rPr>
        <w:t>Rapor tarihi: 19 Ekim 2026</w:t>
      </w:r>
    </w:p>
    <w:p w:rsidR="00994B5F" w:rsidRDefault="00994B5F" w:rsidP="00994B5F">
      <w:pPr>
        <w:spacing w:line="360" w:lineRule="auto"/>
        <w:rPr>
          <w:rFonts w:ascii="Times New Roman" w:hAnsi="Times New Roman" w:cs="Times New Roman"/>
          <w:bCs/>
        </w:rPr>
      </w:pPr>
    </w:p>
    <w:p w:rsidR="00A71D09" w:rsidRPr="00A71D09" w:rsidRDefault="00A71D09" w:rsidP="00A71D09">
      <w:pPr>
        <w:pStyle w:val="Balk1"/>
        <w:jc w:val="both"/>
        <w:rPr>
          <w:rFonts w:ascii="Times New Roman" w:hAnsi="Times New Roman" w:cs="Times New Roman"/>
          <w:b/>
          <w:bCs/>
          <w:color w:val="000000" w:themeColor="text1"/>
          <w:sz w:val="24"/>
          <w:szCs w:val="24"/>
        </w:rPr>
      </w:pPr>
      <w:r w:rsidRPr="00A71D09">
        <w:rPr>
          <w:rFonts w:ascii="Times New Roman" w:hAnsi="Times New Roman" w:cs="Times New Roman"/>
          <w:b/>
          <w:bCs/>
          <w:color w:val="000000" w:themeColor="text1"/>
          <w:sz w:val="24"/>
          <w:szCs w:val="24"/>
        </w:rPr>
        <w:t>1. Giriş ve Katılımcı Profili</w:t>
      </w:r>
    </w:p>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Bu rapor, Kilis 7 Aralık Üniversitesi Kilisli Muallim Rıfat Eğitim Fakültesi Özel Eğitim Bölümü 2026 yılı mezunlarının memnuniyet düzeylerini, istihdam durumlarını ve fakülteye yönelik nitel ve nicel değerlendirmelerini analiz etmek amacıyla hazırlanmıştır.</w:t>
      </w:r>
    </w:p>
    <w:p w:rsidR="00A71D09" w:rsidRPr="00A71D09" w:rsidRDefault="00A71D09" w:rsidP="00A71D09">
      <w:pPr>
        <w:rPr>
          <w:rFonts w:ascii="Times New Roman" w:hAnsi="Times New Roman" w:cs="Times New Roman"/>
        </w:rPr>
      </w:pPr>
      <w:r w:rsidRPr="00A71D09">
        <w:rPr>
          <w:rFonts w:ascii="Times New Roman" w:hAnsi="Times New Roman" w:cs="Times New Roman"/>
          <w:b/>
        </w:rPr>
        <w:t xml:space="preserve">• Toplam Katılımcı Sayısı: </w:t>
      </w:r>
      <w:r w:rsidRPr="00A71D09">
        <w:rPr>
          <w:rFonts w:ascii="Times New Roman" w:hAnsi="Times New Roman" w:cs="Times New Roman"/>
        </w:rPr>
        <w:t>7 Mezun</w:t>
      </w:r>
      <w:r w:rsidRPr="00A71D09">
        <w:rPr>
          <w:rFonts w:ascii="Times New Roman" w:hAnsi="Times New Roman" w:cs="Times New Roman"/>
        </w:rPr>
        <w:br/>
      </w:r>
      <w:r w:rsidRPr="00A71D09">
        <w:rPr>
          <w:rFonts w:ascii="Times New Roman" w:hAnsi="Times New Roman" w:cs="Times New Roman"/>
          <w:b/>
        </w:rPr>
        <w:t xml:space="preserve">• Bölüm / Ana Bilim Dalı: </w:t>
      </w:r>
      <w:r w:rsidRPr="00A71D09">
        <w:rPr>
          <w:rFonts w:ascii="Times New Roman" w:hAnsi="Times New Roman" w:cs="Times New Roman"/>
        </w:rPr>
        <w:t>Özel Eğitim Bölümü (%100)</w:t>
      </w:r>
      <w:r w:rsidRPr="00A71D09">
        <w:rPr>
          <w:rFonts w:ascii="Times New Roman" w:hAnsi="Times New Roman" w:cs="Times New Roman"/>
        </w:rPr>
        <w:br/>
      </w:r>
      <w:r w:rsidRPr="00A71D09">
        <w:rPr>
          <w:rFonts w:ascii="Times New Roman" w:hAnsi="Times New Roman" w:cs="Times New Roman"/>
          <w:b/>
        </w:rPr>
        <w:t xml:space="preserve">• Mezuniyet Yılı: </w:t>
      </w:r>
      <w:r w:rsidRPr="00A71D09">
        <w:rPr>
          <w:rFonts w:ascii="Times New Roman" w:hAnsi="Times New Roman" w:cs="Times New Roman"/>
        </w:rPr>
        <w:t>2026</w:t>
      </w:r>
      <w:r w:rsidRPr="00A71D09">
        <w:rPr>
          <w:rFonts w:ascii="Times New Roman" w:hAnsi="Times New Roman" w:cs="Times New Roman"/>
        </w:rPr>
        <w:br/>
      </w:r>
      <w:r w:rsidRPr="00A71D09">
        <w:rPr>
          <w:rFonts w:ascii="Times New Roman" w:hAnsi="Times New Roman" w:cs="Times New Roman"/>
          <w:b/>
        </w:rPr>
        <w:t xml:space="preserve">• Değerlendirme Ölçeği: </w:t>
      </w:r>
      <w:r w:rsidRPr="00A71D09">
        <w:rPr>
          <w:rFonts w:ascii="Times New Roman" w:hAnsi="Times New Roman" w:cs="Times New Roman"/>
        </w:rPr>
        <w:t>1 (Kesinlikle Katılmıyorum</w:t>
      </w:r>
      <w:proofErr w:type="gramStart"/>
      <w:r w:rsidRPr="00A71D09">
        <w:rPr>
          <w:rFonts w:ascii="Times New Roman" w:hAnsi="Times New Roman" w:cs="Times New Roman"/>
        </w:rPr>
        <w:t>) -</w:t>
      </w:r>
      <w:proofErr w:type="gramEnd"/>
      <w:r w:rsidRPr="00A71D09">
        <w:rPr>
          <w:rFonts w:ascii="Times New Roman" w:hAnsi="Times New Roman" w:cs="Times New Roman"/>
        </w:rPr>
        <w:t xml:space="preserve"> 5 (Kesinlikle Katılıyorum) </w:t>
      </w:r>
      <w:proofErr w:type="spellStart"/>
      <w:r w:rsidRPr="00A71D09">
        <w:rPr>
          <w:rFonts w:ascii="Times New Roman" w:hAnsi="Times New Roman" w:cs="Times New Roman"/>
        </w:rPr>
        <w:t>Likert</w:t>
      </w:r>
      <w:proofErr w:type="spellEnd"/>
      <w:r w:rsidRPr="00A71D09">
        <w:rPr>
          <w:rFonts w:ascii="Times New Roman" w:hAnsi="Times New Roman" w:cs="Times New Roman"/>
        </w:rPr>
        <w:t xml:space="preserve"> Ölçeği</w:t>
      </w:r>
    </w:p>
    <w:p w:rsidR="00A71D09" w:rsidRPr="00A71D09" w:rsidRDefault="00A71D09" w:rsidP="00A71D09">
      <w:pPr>
        <w:pStyle w:val="Balk1"/>
        <w:jc w:val="both"/>
        <w:rPr>
          <w:rFonts w:ascii="Times New Roman" w:hAnsi="Times New Roman" w:cs="Times New Roman"/>
          <w:b/>
          <w:bCs/>
          <w:color w:val="000000" w:themeColor="text1"/>
          <w:sz w:val="24"/>
          <w:szCs w:val="24"/>
        </w:rPr>
      </w:pPr>
      <w:r w:rsidRPr="00A71D09">
        <w:rPr>
          <w:rFonts w:ascii="Times New Roman" w:hAnsi="Times New Roman" w:cs="Times New Roman"/>
          <w:b/>
          <w:bCs/>
          <w:color w:val="000000" w:themeColor="text1"/>
          <w:sz w:val="24"/>
          <w:szCs w:val="24"/>
        </w:rPr>
        <w:t>2. Mezunların İstihdam ve Çalışma Durumu</w:t>
      </w:r>
    </w:p>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Katılımcı mezunların güncel çalışma durumlarına ilişkin dağılım aşağıdaki gibidir. Mezunların büyük çoğunluğu (</w:t>
      </w:r>
      <w:proofErr w:type="gramStart"/>
      <w:r w:rsidRPr="00A71D09">
        <w:rPr>
          <w:rFonts w:ascii="Times New Roman" w:hAnsi="Times New Roman" w:cs="Times New Roman"/>
        </w:rPr>
        <w:t>%57.1</w:t>
      </w:r>
      <w:proofErr w:type="gramEnd"/>
      <w:r w:rsidRPr="00A71D09">
        <w:rPr>
          <w:rFonts w:ascii="Times New Roman" w:hAnsi="Times New Roman" w:cs="Times New Roman"/>
        </w:rPr>
        <w:t>) özel eğitim kurumlarında öğretmen/eğitimci olarak görev yapmaktadır.</w:t>
      </w:r>
    </w:p>
    <w:p w:rsidR="00A71D09" w:rsidRPr="00A71D09" w:rsidRDefault="00A71D09" w:rsidP="00A71D09">
      <w:pPr>
        <w:jc w:val="both"/>
        <w:rPr>
          <w:rFonts w:ascii="Times New Roman" w:hAnsi="Times New Roman" w:cs="Times New Roman"/>
        </w:rPr>
      </w:pPr>
    </w:p>
    <w:p w:rsidR="00A71D09" w:rsidRPr="00A71D09" w:rsidRDefault="00A71D09" w:rsidP="00A71D09">
      <w:pPr>
        <w:jc w:val="both"/>
        <w:rPr>
          <w:rFonts w:ascii="Times New Roman" w:hAnsi="Times New Roman" w:cs="Times New Roman"/>
        </w:rPr>
      </w:pPr>
      <w:r w:rsidRPr="00A71D09">
        <w:rPr>
          <w:rFonts w:ascii="Times New Roman" w:hAnsi="Times New Roman" w:cs="Times New Roman"/>
          <w:noProof/>
        </w:rPr>
        <w:drawing>
          <wp:inline distT="0" distB="0" distL="0" distR="0" wp14:anchorId="69765495" wp14:editId="7B97D182">
            <wp:extent cx="3268301" cy="280140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_durumu_pasta.png"/>
                    <pic:cNvPicPr/>
                  </pic:nvPicPr>
                  <pic:blipFill>
                    <a:blip r:embed="rId5"/>
                    <a:stretch>
                      <a:fillRect/>
                    </a:stretch>
                  </pic:blipFill>
                  <pic:spPr>
                    <a:xfrm>
                      <a:off x="0" y="0"/>
                      <a:ext cx="3322999" cy="2848285"/>
                    </a:xfrm>
                    <a:prstGeom prst="rect">
                      <a:avLst/>
                    </a:prstGeom>
                  </pic:spPr>
                </pic:pic>
              </a:graphicData>
            </a:graphic>
          </wp:inline>
        </w:drawing>
      </w:r>
    </w:p>
    <w:p w:rsidR="00A71D09" w:rsidRDefault="00A71D09" w:rsidP="00A71D09">
      <w:pPr>
        <w:jc w:val="both"/>
        <w:rPr>
          <w:rFonts w:ascii="Times New Roman" w:hAnsi="Times New Roman" w:cs="Times New Roman"/>
          <w:i/>
        </w:rPr>
      </w:pPr>
      <w:r w:rsidRPr="00A71D09">
        <w:rPr>
          <w:rFonts w:ascii="Times New Roman" w:hAnsi="Times New Roman" w:cs="Times New Roman"/>
          <w:i/>
        </w:rPr>
        <w:t>Şekil 1: Mezunların Çalışma Durumu Dağılımı</w:t>
      </w:r>
    </w:p>
    <w:p w:rsidR="00A71D09" w:rsidRPr="00A71D09" w:rsidRDefault="00A71D09" w:rsidP="00A71D09">
      <w:pPr>
        <w:jc w:val="both"/>
        <w:rPr>
          <w:rFonts w:ascii="Times New Roman" w:hAnsi="Times New Roman" w:cs="Times New Roman"/>
        </w:rPr>
      </w:pPr>
    </w:p>
    <w:p w:rsidR="00A71D09" w:rsidRPr="00A71D09" w:rsidRDefault="00A71D09" w:rsidP="00A71D09">
      <w:pPr>
        <w:pStyle w:val="Balk1"/>
        <w:jc w:val="both"/>
        <w:rPr>
          <w:rFonts w:ascii="Times New Roman" w:hAnsi="Times New Roman" w:cs="Times New Roman"/>
          <w:b/>
          <w:bCs/>
          <w:color w:val="000000" w:themeColor="text1"/>
          <w:sz w:val="24"/>
          <w:szCs w:val="24"/>
        </w:rPr>
      </w:pPr>
      <w:r w:rsidRPr="00A71D09">
        <w:rPr>
          <w:rFonts w:ascii="Times New Roman" w:hAnsi="Times New Roman" w:cs="Times New Roman"/>
          <w:b/>
          <w:bCs/>
          <w:color w:val="000000" w:themeColor="text1"/>
          <w:sz w:val="24"/>
          <w:szCs w:val="24"/>
        </w:rPr>
        <w:lastRenderedPageBreak/>
        <w:t>3. Nicel Memnuniyet Göstergeleri</w:t>
      </w:r>
    </w:p>
    <w:p w:rsidR="00A71D09" w:rsidRDefault="00A71D09" w:rsidP="00A71D09">
      <w:pPr>
        <w:jc w:val="both"/>
        <w:rPr>
          <w:rFonts w:ascii="Times New Roman" w:hAnsi="Times New Roman" w:cs="Times New Roman"/>
        </w:rPr>
      </w:pPr>
      <w:r w:rsidRPr="00A71D09">
        <w:rPr>
          <w:rFonts w:ascii="Times New Roman" w:hAnsi="Times New Roman" w:cs="Times New Roman"/>
        </w:rPr>
        <w:t>Ankette yer alan 17 temel performans göstergesine ilişkin ortalama, medyan, minimum ve maksimum değerler aşağıdaki tabloda en yüksek ortalamadan en düşüğe doğru sıralanmıştır:</w:t>
      </w:r>
    </w:p>
    <w:p w:rsidR="00A71D09" w:rsidRPr="00A71D09" w:rsidRDefault="00A71D09" w:rsidP="00A71D09">
      <w:pPr>
        <w:jc w:val="both"/>
        <w:rPr>
          <w:rFonts w:ascii="Times New Roman" w:hAnsi="Times New Roman" w:cs="Times New Roman"/>
        </w:rPr>
      </w:pPr>
    </w:p>
    <w:tbl>
      <w:tblPr>
        <w:tblW w:w="0" w:type="auto"/>
        <w:jc w:val="center"/>
        <w:tblLook w:val="04A0" w:firstRow="1" w:lastRow="0" w:firstColumn="1" w:lastColumn="0" w:noHBand="0" w:noVBand="1"/>
      </w:tblPr>
      <w:tblGrid>
        <w:gridCol w:w="2084"/>
        <w:gridCol w:w="1785"/>
        <w:gridCol w:w="1764"/>
        <w:gridCol w:w="1710"/>
        <w:gridCol w:w="1729"/>
      </w:tblGrid>
      <w:tr w:rsidR="00A71D09" w:rsidRPr="00A71D09" w:rsidTr="00A07759">
        <w:trPr>
          <w:jc w:val="center"/>
        </w:trPr>
        <w:tc>
          <w:tcPr>
            <w:tcW w:w="1872" w:type="dxa"/>
            <w:shd w:val="clear" w:color="auto" w:fill="1A5276"/>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b/>
                <w:color w:val="FFFFFF"/>
              </w:rPr>
              <w:t>Değerlendirme Kriteri</w:t>
            </w:r>
          </w:p>
        </w:tc>
        <w:tc>
          <w:tcPr>
            <w:tcW w:w="1872" w:type="dxa"/>
            <w:shd w:val="clear" w:color="auto" w:fill="1A5276"/>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b/>
                <w:color w:val="FFFFFF"/>
              </w:rPr>
              <w:t>Ortalama</w:t>
            </w:r>
          </w:p>
        </w:tc>
        <w:tc>
          <w:tcPr>
            <w:tcW w:w="1872" w:type="dxa"/>
            <w:shd w:val="clear" w:color="auto" w:fill="1A5276"/>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b/>
                <w:color w:val="FFFFFF"/>
              </w:rPr>
              <w:t>Medyan</w:t>
            </w:r>
          </w:p>
        </w:tc>
        <w:tc>
          <w:tcPr>
            <w:tcW w:w="1872" w:type="dxa"/>
            <w:shd w:val="clear" w:color="auto" w:fill="1A5276"/>
          </w:tcPr>
          <w:p w:rsidR="00A71D09" w:rsidRPr="00A71D09" w:rsidRDefault="00A71D09" w:rsidP="00A71D09">
            <w:pPr>
              <w:jc w:val="both"/>
              <w:rPr>
                <w:rFonts w:ascii="Times New Roman" w:hAnsi="Times New Roman" w:cs="Times New Roman"/>
              </w:rPr>
            </w:pPr>
            <w:proofErr w:type="spellStart"/>
            <w:r w:rsidRPr="00A71D09">
              <w:rPr>
                <w:rFonts w:ascii="Times New Roman" w:hAnsi="Times New Roman" w:cs="Times New Roman"/>
                <w:b/>
                <w:color w:val="FFFFFF"/>
              </w:rPr>
              <w:t>Min</w:t>
            </w:r>
            <w:proofErr w:type="spellEnd"/>
          </w:p>
        </w:tc>
        <w:tc>
          <w:tcPr>
            <w:tcW w:w="1872" w:type="dxa"/>
            <w:shd w:val="clear" w:color="auto" w:fill="1A5276"/>
          </w:tcPr>
          <w:p w:rsidR="00A71D09" w:rsidRPr="00A71D09" w:rsidRDefault="00A71D09" w:rsidP="00A71D09">
            <w:pPr>
              <w:jc w:val="both"/>
              <w:rPr>
                <w:rFonts w:ascii="Times New Roman" w:hAnsi="Times New Roman" w:cs="Times New Roman"/>
              </w:rPr>
            </w:pPr>
            <w:proofErr w:type="spellStart"/>
            <w:r w:rsidRPr="00A71D09">
              <w:rPr>
                <w:rFonts w:ascii="Times New Roman" w:hAnsi="Times New Roman" w:cs="Times New Roman"/>
                <w:b/>
                <w:color w:val="FFFFFF"/>
              </w:rPr>
              <w:t>Maks</w:t>
            </w:r>
            <w:proofErr w:type="spellEnd"/>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Eğitim Sürecinde Mesleki Etik ve Sorumluluk Bilinci</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4.43</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Fakülteye Ulaşılabilirlik (Mezuniyet Sonrası)</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Bilgiye Ulaşma ve Araştırma Becerileri Kazandırma</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Fiziki ve Teknolojik Olanakların Yeterliliği</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Fakülte Mezunu Olmaktan Gurur Duyma</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Öğretmenlik İçin Eğitimin Yeterliliği</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3.86</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MEB Müfredatı ve Güncel Yaklaşımlara Uygunluk</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3.86</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Öğretim Elemanlarının Uzmanlığı ve Yetkinliği</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3.86</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Meslek Seçimi (Tekrar Seçme Eğilimi)</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3.86</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Toplumsal Katkı ve Sosyal Sorumluluk İmkânları</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3.86</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Akademik/Kültürel Faaliyetlerin Kariyere Katkısı</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3.86</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 xml:space="preserve">Öğretim Elemanları </w:t>
            </w:r>
            <w:proofErr w:type="gramStart"/>
            <w:r w:rsidRPr="00A71D09">
              <w:rPr>
                <w:rFonts w:ascii="Times New Roman" w:hAnsi="Times New Roman" w:cs="Times New Roman"/>
              </w:rPr>
              <w:t>İle</w:t>
            </w:r>
            <w:proofErr w:type="gramEnd"/>
            <w:r w:rsidRPr="00A71D09">
              <w:rPr>
                <w:rFonts w:ascii="Times New Roman" w:hAnsi="Times New Roman" w:cs="Times New Roman"/>
              </w:rPr>
              <w:t xml:space="preserve"> İletişim ve Ulaşılabilirlik</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3.86</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 xml:space="preserve">Mevcut Çalışma Hayatında Eğitimin </w:t>
            </w:r>
            <w:r w:rsidRPr="00A71D09">
              <w:rPr>
                <w:rFonts w:ascii="Times New Roman" w:hAnsi="Times New Roman" w:cs="Times New Roman"/>
              </w:rPr>
              <w:lastRenderedPageBreak/>
              <w:t>Kalitesinden Memnuniyet</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lastRenderedPageBreak/>
              <w:t>3.71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Topluluk Önünde Konuşma ve İletişim Becerisi</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3.57</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İstihdama Doğrudan Katkı Sağlaması</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3.57</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Fakülteyi Tekrar Tercih Etme Eğilimi</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3.57</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shd w:val="clear" w:color="auto" w:fill="F2F4F4"/>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r w:rsidR="00A71D09" w:rsidRPr="00A71D09" w:rsidTr="00A07759">
        <w:trPr>
          <w:jc w:val="center"/>
        </w:trPr>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Fakülteyi Öğretmen Adaylarına Tavsiye Etme</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3.43</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4.0</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1</w:t>
            </w:r>
          </w:p>
        </w:tc>
        <w:tc>
          <w:tcPr>
            <w:tcW w:w="1872"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5</w:t>
            </w:r>
          </w:p>
        </w:tc>
      </w:tr>
    </w:tbl>
    <w:p w:rsidR="00A71D09" w:rsidRPr="00A71D09" w:rsidRDefault="00A71D09" w:rsidP="00A71D09">
      <w:pPr>
        <w:jc w:val="both"/>
        <w:rPr>
          <w:rFonts w:ascii="Times New Roman" w:hAnsi="Times New Roman" w:cs="Times New Roman"/>
        </w:rPr>
      </w:pPr>
    </w:p>
    <w:p w:rsidR="00A71D09" w:rsidRPr="00A71D09" w:rsidRDefault="00A71D09" w:rsidP="00A71D09">
      <w:pPr>
        <w:pStyle w:val="Balk1"/>
        <w:jc w:val="both"/>
        <w:rPr>
          <w:rFonts w:ascii="Times New Roman" w:hAnsi="Times New Roman" w:cs="Times New Roman"/>
          <w:b/>
          <w:bCs/>
          <w:color w:val="000000" w:themeColor="text1"/>
          <w:sz w:val="24"/>
          <w:szCs w:val="24"/>
        </w:rPr>
      </w:pPr>
      <w:r w:rsidRPr="00A71D09">
        <w:rPr>
          <w:rFonts w:ascii="Times New Roman" w:hAnsi="Times New Roman" w:cs="Times New Roman"/>
          <w:b/>
          <w:bCs/>
          <w:color w:val="000000" w:themeColor="text1"/>
          <w:sz w:val="24"/>
          <w:szCs w:val="24"/>
        </w:rPr>
        <w:t>4. Fakülteyi Tavsiye Etme Eğilimi</w:t>
      </w:r>
    </w:p>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Mezunların fakülteyi yeni öğretmen adaylarına tavsiye etme durumları incelendiğinde, ezici bir çoğunluğun (</w:t>
      </w:r>
      <w:proofErr w:type="gramStart"/>
      <w:r w:rsidRPr="00A71D09">
        <w:rPr>
          <w:rFonts w:ascii="Times New Roman" w:hAnsi="Times New Roman" w:cs="Times New Roman"/>
        </w:rPr>
        <w:t>%85.8</w:t>
      </w:r>
      <w:proofErr w:type="gramEnd"/>
      <w:r w:rsidRPr="00A71D09">
        <w:rPr>
          <w:rFonts w:ascii="Times New Roman" w:hAnsi="Times New Roman" w:cs="Times New Roman"/>
        </w:rPr>
        <w:t>) olumlu görüş belirttiği (Katılıyorum / Kesinlikle Katılıyorum) görülmektedir.</w:t>
      </w:r>
    </w:p>
    <w:p w:rsidR="00A71D09" w:rsidRPr="00A71D09" w:rsidRDefault="00A71D09" w:rsidP="00A71D09">
      <w:pPr>
        <w:jc w:val="both"/>
        <w:rPr>
          <w:rFonts w:ascii="Times New Roman" w:hAnsi="Times New Roman" w:cs="Times New Roman"/>
        </w:rPr>
      </w:pPr>
    </w:p>
    <w:p w:rsidR="00A71D09" w:rsidRPr="00A71D09" w:rsidRDefault="00A71D09" w:rsidP="00A71D09">
      <w:pPr>
        <w:jc w:val="both"/>
        <w:rPr>
          <w:rFonts w:ascii="Times New Roman" w:hAnsi="Times New Roman" w:cs="Times New Roman"/>
        </w:rPr>
      </w:pPr>
      <w:r w:rsidRPr="00A71D09">
        <w:rPr>
          <w:rFonts w:ascii="Times New Roman" w:hAnsi="Times New Roman" w:cs="Times New Roman"/>
          <w:noProof/>
        </w:rPr>
        <w:drawing>
          <wp:inline distT="0" distB="0" distL="0" distR="0" wp14:anchorId="0A4D7253" wp14:editId="582784A3">
            <wp:extent cx="3458424" cy="29643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vsiye_pasta.png"/>
                    <pic:cNvPicPr/>
                  </pic:nvPicPr>
                  <pic:blipFill>
                    <a:blip r:embed="rId6"/>
                    <a:stretch>
                      <a:fillRect/>
                    </a:stretch>
                  </pic:blipFill>
                  <pic:spPr>
                    <a:xfrm>
                      <a:off x="0" y="0"/>
                      <a:ext cx="3499163" cy="2999282"/>
                    </a:xfrm>
                    <a:prstGeom prst="rect">
                      <a:avLst/>
                    </a:prstGeom>
                  </pic:spPr>
                </pic:pic>
              </a:graphicData>
            </a:graphic>
          </wp:inline>
        </w:drawing>
      </w:r>
    </w:p>
    <w:p w:rsidR="00A71D09" w:rsidRDefault="00A71D09" w:rsidP="00A71D09">
      <w:pPr>
        <w:jc w:val="both"/>
        <w:rPr>
          <w:rFonts w:ascii="Times New Roman" w:hAnsi="Times New Roman" w:cs="Times New Roman"/>
          <w:i/>
        </w:rPr>
      </w:pPr>
      <w:r w:rsidRPr="00A71D09">
        <w:rPr>
          <w:rFonts w:ascii="Times New Roman" w:hAnsi="Times New Roman" w:cs="Times New Roman"/>
          <w:i/>
        </w:rPr>
        <w:t>Şekil 2: Fakülteyi Öğretmen Adaylarına Tavsiye Etme Dağılımı</w:t>
      </w:r>
    </w:p>
    <w:p w:rsidR="00A71D09" w:rsidRDefault="00A71D09" w:rsidP="00A71D09">
      <w:pPr>
        <w:jc w:val="both"/>
        <w:rPr>
          <w:rFonts w:ascii="Times New Roman" w:hAnsi="Times New Roman" w:cs="Times New Roman"/>
          <w:i/>
        </w:rPr>
      </w:pPr>
    </w:p>
    <w:p w:rsidR="00A71D09" w:rsidRDefault="00A71D09" w:rsidP="00A71D09">
      <w:pPr>
        <w:jc w:val="both"/>
        <w:rPr>
          <w:rFonts w:ascii="Times New Roman" w:hAnsi="Times New Roman" w:cs="Times New Roman"/>
          <w:i/>
        </w:rPr>
      </w:pPr>
    </w:p>
    <w:p w:rsidR="00A71D09" w:rsidRDefault="00A71D09" w:rsidP="00A71D09">
      <w:pPr>
        <w:jc w:val="both"/>
        <w:rPr>
          <w:rFonts w:ascii="Times New Roman" w:hAnsi="Times New Roman" w:cs="Times New Roman"/>
          <w:i/>
        </w:rPr>
      </w:pPr>
    </w:p>
    <w:p w:rsidR="00A71D09" w:rsidRDefault="00A71D09" w:rsidP="00A71D09">
      <w:pPr>
        <w:jc w:val="both"/>
        <w:rPr>
          <w:rFonts w:ascii="Times New Roman" w:hAnsi="Times New Roman" w:cs="Times New Roman"/>
          <w:i/>
        </w:rPr>
      </w:pPr>
    </w:p>
    <w:p w:rsidR="00A71D09" w:rsidRPr="00A71D09" w:rsidRDefault="00A71D09" w:rsidP="00A71D09">
      <w:pPr>
        <w:jc w:val="both"/>
        <w:rPr>
          <w:rFonts w:ascii="Times New Roman" w:hAnsi="Times New Roman" w:cs="Times New Roman"/>
        </w:rPr>
      </w:pPr>
    </w:p>
    <w:p w:rsidR="00A71D09" w:rsidRPr="00A71D09" w:rsidRDefault="00A71D09" w:rsidP="00A71D09">
      <w:pPr>
        <w:pStyle w:val="Balk1"/>
        <w:jc w:val="both"/>
        <w:rPr>
          <w:rFonts w:ascii="Times New Roman" w:hAnsi="Times New Roman" w:cs="Times New Roman"/>
          <w:b/>
          <w:bCs/>
          <w:color w:val="000000" w:themeColor="text1"/>
          <w:sz w:val="24"/>
          <w:szCs w:val="24"/>
        </w:rPr>
      </w:pPr>
      <w:r w:rsidRPr="00A71D09">
        <w:rPr>
          <w:rFonts w:ascii="Times New Roman" w:hAnsi="Times New Roman" w:cs="Times New Roman"/>
          <w:b/>
          <w:bCs/>
          <w:color w:val="000000" w:themeColor="text1"/>
          <w:sz w:val="24"/>
          <w:szCs w:val="24"/>
        </w:rPr>
        <w:lastRenderedPageBreak/>
        <w:t>5. Mezunların Nitel Görüş ve Önerileri</w:t>
      </w:r>
    </w:p>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Açık uçlu soruya verilen yanıtlarda mezunların öğretim elemanlarına olan memnuniyetlerini, teşekkürlerini ve mesleki hazırlık sürecine dair olumlu deneyimlerini dile getirdikleri görülmüştür:</w:t>
      </w:r>
    </w:p>
    <w:tbl>
      <w:tblPr>
        <w:tblW w:w="0" w:type="auto"/>
        <w:jc w:val="center"/>
        <w:tblLook w:val="04A0" w:firstRow="1" w:lastRow="0" w:firstColumn="1" w:lastColumn="0" w:noHBand="0" w:noVBand="1"/>
      </w:tblPr>
      <w:tblGrid>
        <w:gridCol w:w="4541"/>
        <w:gridCol w:w="4531"/>
      </w:tblGrid>
      <w:tr w:rsidR="00A71D09" w:rsidRPr="00A71D09" w:rsidTr="00A07759">
        <w:trPr>
          <w:jc w:val="center"/>
        </w:trPr>
        <w:tc>
          <w:tcPr>
            <w:tcW w:w="4680" w:type="dxa"/>
            <w:shd w:val="clear" w:color="auto" w:fill="1A5276"/>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b/>
                <w:color w:val="FFFFFF"/>
              </w:rPr>
              <w:t>Mezun / Durum</w:t>
            </w:r>
          </w:p>
        </w:tc>
        <w:tc>
          <w:tcPr>
            <w:tcW w:w="4680" w:type="dxa"/>
            <w:shd w:val="clear" w:color="auto" w:fill="1A5276"/>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b/>
                <w:color w:val="FFFFFF"/>
              </w:rPr>
              <w:t>İletilen Görüş ve Öneriler</w:t>
            </w:r>
          </w:p>
        </w:tc>
      </w:tr>
      <w:tr w:rsidR="00A71D09" w:rsidRPr="00A71D09" w:rsidTr="00A07759">
        <w:trPr>
          <w:jc w:val="center"/>
        </w:trPr>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Mezun 2 (Lisansüstü öğrenci)</w:t>
            </w:r>
          </w:p>
        </w:tc>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 xml:space="preserve">Tüm hocalarıma sonsuz şükran borçluyum. Bu kutsal mesleğin özel bölümünde nasıl daha iyi olabiliriz diye teorik ve uygulamalı derslerde eğitim kalitemizi attırdılar. Bizleri mesleğe hazır ve donanımlı duruma getirdiler. </w:t>
            </w:r>
            <w:proofErr w:type="gramStart"/>
            <w:r w:rsidRPr="00A71D09">
              <w:rPr>
                <w:rFonts w:ascii="Times New Roman" w:hAnsi="Times New Roman" w:cs="Times New Roman"/>
              </w:rPr>
              <w:t>Şuan</w:t>
            </w:r>
            <w:proofErr w:type="gramEnd"/>
            <w:r w:rsidRPr="00A71D09">
              <w:rPr>
                <w:rFonts w:ascii="Times New Roman" w:hAnsi="Times New Roman" w:cs="Times New Roman"/>
              </w:rPr>
              <w:t xml:space="preserve"> meslek hayatımda bana kattıklarını bizzat deneyimliyorum. Hocalarım kendisini sürekli yenileyen ve güncel araştırmaları takip edip bizlere de bu alışkanlığı kazandırdılar. </w:t>
            </w:r>
            <w:r w:rsidRPr="00A71D09">
              <w:rPr>
                <w:rFonts w:ascii="Times New Roman" w:hAnsi="Times New Roman" w:cs="Times New Roman"/>
              </w:rPr>
              <w:br/>
            </w:r>
            <w:proofErr w:type="gramStart"/>
            <w:r w:rsidRPr="00A71D09">
              <w:rPr>
                <w:rFonts w:ascii="Times New Roman" w:hAnsi="Times New Roman" w:cs="Times New Roman"/>
              </w:rPr>
              <w:t>Saygılarımla..</w:t>
            </w:r>
            <w:proofErr w:type="gramEnd"/>
          </w:p>
        </w:tc>
      </w:tr>
      <w:tr w:rsidR="00A71D09" w:rsidRPr="00A71D09" w:rsidTr="00A07759">
        <w:trPr>
          <w:jc w:val="center"/>
        </w:trPr>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Mezun 3 (Özel kurumda öğretmen/eğitimci)</w:t>
            </w:r>
          </w:p>
        </w:tc>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Hocalarımın emeğine sağlık</w:t>
            </w:r>
          </w:p>
        </w:tc>
      </w:tr>
      <w:tr w:rsidR="00A71D09" w:rsidRPr="00A71D09" w:rsidTr="00A07759">
        <w:trPr>
          <w:jc w:val="center"/>
        </w:trPr>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Mezun 4 (Çalışmıyorum / Atama bekliyorum.)</w:t>
            </w:r>
          </w:p>
        </w:tc>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Hepinizi özledik</w:t>
            </w:r>
          </w:p>
        </w:tc>
      </w:tr>
      <w:tr w:rsidR="00A71D09" w:rsidRPr="00A71D09" w:rsidTr="00A07759">
        <w:trPr>
          <w:jc w:val="center"/>
        </w:trPr>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Mezun 5 (Özel kurumda öğretmen/eğitimci)</w:t>
            </w:r>
          </w:p>
        </w:tc>
        <w:tc>
          <w:tcPr>
            <w:tcW w:w="4680" w:type="dxa"/>
          </w:tcPr>
          <w:p w:rsidR="00A71D09" w:rsidRPr="00A71D09" w:rsidRDefault="00A71D09" w:rsidP="00A71D09">
            <w:pPr>
              <w:jc w:val="both"/>
              <w:rPr>
                <w:rFonts w:ascii="Times New Roman" w:hAnsi="Times New Roman" w:cs="Times New Roman"/>
              </w:rPr>
            </w:pPr>
            <w:r w:rsidRPr="00A71D09">
              <w:rPr>
                <w:rFonts w:ascii="Times New Roman" w:hAnsi="Times New Roman" w:cs="Times New Roman"/>
              </w:rPr>
              <w:t>Emeklerinize sağlık</w:t>
            </w:r>
          </w:p>
        </w:tc>
      </w:tr>
    </w:tbl>
    <w:p w:rsidR="00A71D09" w:rsidRPr="00A71D09" w:rsidRDefault="00A71D09" w:rsidP="00A71D09">
      <w:pPr>
        <w:jc w:val="both"/>
        <w:rPr>
          <w:rFonts w:ascii="Times New Roman" w:hAnsi="Times New Roman" w:cs="Times New Roman"/>
        </w:rPr>
      </w:pPr>
    </w:p>
    <w:p w:rsidR="00A71D09" w:rsidRPr="00A71D09" w:rsidRDefault="00A71D09" w:rsidP="00A71D09">
      <w:pPr>
        <w:pStyle w:val="Balk1"/>
        <w:jc w:val="both"/>
        <w:rPr>
          <w:rFonts w:ascii="Times New Roman" w:hAnsi="Times New Roman" w:cs="Times New Roman"/>
          <w:sz w:val="24"/>
          <w:szCs w:val="24"/>
        </w:rPr>
      </w:pPr>
      <w:r w:rsidRPr="00A71D09">
        <w:rPr>
          <w:rFonts w:ascii="Times New Roman" w:hAnsi="Times New Roman" w:cs="Times New Roman"/>
          <w:sz w:val="24"/>
          <w:szCs w:val="24"/>
        </w:rPr>
        <w:t>6. Sonuç ve Genel Değerlendirme</w:t>
      </w:r>
    </w:p>
    <w:p w:rsidR="00994B5F" w:rsidRDefault="00A71D09" w:rsidP="00A71D09">
      <w:pPr>
        <w:spacing w:before="100" w:beforeAutospacing="1" w:after="100" w:afterAutospacing="1"/>
        <w:jc w:val="both"/>
        <w:outlineLvl w:val="1"/>
        <w:rPr>
          <w:rFonts w:ascii="Apple Color Emoji" w:eastAsia="Times New Roman" w:hAnsi="Apple Color Emoji" w:cs="Apple Color Emoji"/>
          <w:b/>
          <w:bCs/>
          <w:kern w:val="0"/>
          <w:sz w:val="20"/>
          <w:szCs w:val="20"/>
          <w:lang w:eastAsia="tr-TR"/>
          <w14:ligatures w14:val="none"/>
        </w:rPr>
      </w:pPr>
      <w:r w:rsidRPr="00A71D09">
        <w:rPr>
          <w:rFonts w:ascii="Times New Roman" w:hAnsi="Times New Roman" w:cs="Times New Roman"/>
        </w:rPr>
        <w:t>Kilisli Muallim Rıfat Eğitim Fakültesi Özel Eğitim Bölümü 2026 yılı mezun memnuniyet anketi sonuçları, fakültenin etik değerler, mesleki bağlılık, gurur duyma ve mezuniyet sonrası iletişim konularında son derece başarılı bir performans sergilediğini ortaya koymaktadır. Fiziksel ve teknolojik altyapı ile kariyer rehberliği alanlarında yapılabilecek küçük ölçekli iyileştirmelerle öğrenci ve mezun memnuniyetinin dah</w:t>
      </w:r>
      <w:r>
        <w:t>a da yukarılara çekilebi</w:t>
      </w:r>
      <w:r>
        <w:t xml:space="preserve">leceği görülmektedir. </w:t>
      </w:r>
    </w:p>
    <w:sectPr w:rsidR="00994B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2BFB"/>
    <w:multiLevelType w:val="multilevel"/>
    <w:tmpl w:val="00BE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4702"/>
    <w:multiLevelType w:val="multilevel"/>
    <w:tmpl w:val="BD96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829B4"/>
    <w:multiLevelType w:val="multilevel"/>
    <w:tmpl w:val="29F4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320378"/>
    <w:multiLevelType w:val="multilevel"/>
    <w:tmpl w:val="6316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614686">
    <w:abstractNumId w:val="3"/>
  </w:num>
  <w:num w:numId="2" w16cid:durableId="875436113">
    <w:abstractNumId w:val="1"/>
  </w:num>
  <w:num w:numId="3" w16cid:durableId="1212184400">
    <w:abstractNumId w:val="2"/>
  </w:num>
  <w:num w:numId="4" w16cid:durableId="269164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5F"/>
    <w:rsid w:val="00153A4B"/>
    <w:rsid w:val="0032477F"/>
    <w:rsid w:val="00445D80"/>
    <w:rsid w:val="0057032B"/>
    <w:rsid w:val="005D4BF2"/>
    <w:rsid w:val="00663B63"/>
    <w:rsid w:val="0072030F"/>
    <w:rsid w:val="00994B5F"/>
    <w:rsid w:val="00A37E22"/>
    <w:rsid w:val="00A71D09"/>
    <w:rsid w:val="00C10775"/>
    <w:rsid w:val="00C617A2"/>
    <w:rsid w:val="00CD3AE3"/>
    <w:rsid w:val="00E6638C"/>
    <w:rsid w:val="00E93D0A"/>
    <w:rsid w:val="00EA0DF9"/>
    <w:rsid w:val="00EE6118"/>
    <w:rsid w:val="00F05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2DD7"/>
  <w15:chartTrackingRefBased/>
  <w15:docId w15:val="{6575BE44-307C-0F41-B70B-1F9AF847B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94B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994B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994B5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94B5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94B5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94B5F"/>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94B5F"/>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94B5F"/>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94B5F"/>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94B5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994B5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994B5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94B5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94B5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94B5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94B5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94B5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94B5F"/>
    <w:rPr>
      <w:rFonts w:eastAsiaTheme="majorEastAsia" w:cstheme="majorBidi"/>
      <w:color w:val="272727" w:themeColor="text1" w:themeTint="D8"/>
    </w:rPr>
  </w:style>
  <w:style w:type="paragraph" w:styleId="KonuBal">
    <w:name w:val="Title"/>
    <w:basedOn w:val="Normal"/>
    <w:next w:val="Normal"/>
    <w:link w:val="KonuBalChar"/>
    <w:uiPriority w:val="10"/>
    <w:qFormat/>
    <w:rsid w:val="00994B5F"/>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94B5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94B5F"/>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94B5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94B5F"/>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994B5F"/>
    <w:rPr>
      <w:i/>
      <w:iCs/>
      <w:color w:val="404040" w:themeColor="text1" w:themeTint="BF"/>
    </w:rPr>
  </w:style>
  <w:style w:type="paragraph" w:styleId="ListeParagraf">
    <w:name w:val="List Paragraph"/>
    <w:basedOn w:val="Normal"/>
    <w:uiPriority w:val="34"/>
    <w:qFormat/>
    <w:rsid w:val="00994B5F"/>
    <w:pPr>
      <w:ind w:left="720"/>
      <w:contextualSpacing/>
    </w:pPr>
  </w:style>
  <w:style w:type="character" w:styleId="GlVurgulama">
    <w:name w:val="Intense Emphasis"/>
    <w:basedOn w:val="VarsaylanParagrafYazTipi"/>
    <w:uiPriority w:val="21"/>
    <w:qFormat/>
    <w:rsid w:val="00994B5F"/>
    <w:rPr>
      <w:i/>
      <w:iCs/>
      <w:color w:val="2F5496" w:themeColor="accent1" w:themeShade="BF"/>
    </w:rPr>
  </w:style>
  <w:style w:type="paragraph" w:styleId="GlAlnt">
    <w:name w:val="Intense Quote"/>
    <w:basedOn w:val="Normal"/>
    <w:next w:val="Normal"/>
    <w:link w:val="GlAlntChar"/>
    <w:uiPriority w:val="30"/>
    <w:qFormat/>
    <w:rsid w:val="00994B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94B5F"/>
    <w:rPr>
      <w:i/>
      <w:iCs/>
      <w:color w:val="2F5496" w:themeColor="accent1" w:themeShade="BF"/>
    </w:rPr>
  </w:style>
  <w:style w:type="character" w:styleId="GlBavuru">
    <w:name w:val="Intense Reference"/>
    <w:basedOn w:val="VarsaylanParagrafYazTipi"/>
    <w:uiPriority w:val="32"/>
    <w:qFormat/>
    <w:rsid w:val="00994B5F"/>
    <w:rPr>
      <w:b/>
      <w:bCs/>
      <w:smallCaps/>
      <w:color w:val="2F5496" w:themeColor="accent1" w:themeShade="BF"/>
      <w:spacing w:val="5"/>
    </w:rPr>
  </w:style>
  <w:style w:type="character" w:customStyle="1" w:styleId="ng-tns-c1267690036-36">
    <w:name w:val="ng-tns-c1267690036-36"/>
    <w:basedOn w:val="VarsaylanParagrafYazTipi"/>
    <w:rsid w:val="00994B5F"/>
  </w:style>
  <w:style w:type="paragraph" w:styleId="HTMLncedenBiimlendirilmi">
    <w:name w:val="HTML Preformatted"/>
    <w:basedOn w:val="Normal"/>
    <w:link w:val="HTMLncedenBiimlendirilmiChar"/>
    <w:uiPriority w:val="99"/>
    <w:semiHidden/>
    <w:unhideWhenUsed/>
    <w:rsid w:val="00994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tr-TR"/>
      <w14:ligatures w14:val="none"/>
    </w:rPr>
  </w:style>
  <w:style w:type="character" w:customStyle="1" w:styleId="HTMLncedenBiimlendirilmiChar">
    <w:name w:val="HTML Önceden Biçimlendirilmiş Char"/>
    <w:basedOn w:val="VarsaylanParagrafYazTipi"/>
    <w:link w:val="HTMLncedenBiimlendirilmi"/>
    <w:uiPriority w:val="99"/>
    <w:semiHidden/>
    <w:rsid w:val="00994B5F"/>
    <w:rPr>
      <w:rFonts w:ascii="Courier New" w:eastAsia="Times New Roman" w:hAnsi="Courier New" w:cs="Courier New"/>
      <w:kern w:val="0"/>
      <w:sz w:val="20"/>
      <w:szCs w:val="20"/>
      <w:lang w:eastAsia="tr-TR"/>
      <w14:ligatures w14:val="none"/>
    </w:rPr>
  </w:style>
  <w:style w:type="character" w:styleId="HTMLKodu">
    <w:name w:val="HTML Code"/>
    <w:basedOn w:val="VarsaylanParagrafYazTipi"/>
    <w:uiPriority w:val="99"/>
    <w:semiHidden/>
    <w:unhideWhenUsed/>
    <w:rsid w:val="00994B5F"/>
    <w:rPr>
      <w:rFonts w:ascii="Courier New" w:eastAsia="Times New Roman" w:hAnsi="Courier New" w:cs="Courier New"/>
      <w:sz w:val="20"/>
      <w:szCs w:val="20"/>
    </w:rPr>
  </w:style>
  <w:style w:type="character" w:customStyle="1" w:styleId="hljs-keyword">
    <w:name w:val="hljs-keyword"/>
    <w:basedOn w:val="VarsaylanParagrafYazTipi"/>
    <w:rsid w:val="00994B5F"/>
  </w:style>
  <w:style w:type="character" w:customStyle="1" w:styleId="hljs-comment">
    <w:name w:val="hljs-comment"/>
    <w:basedOn w:val="VarsaylanParagrafYazTipi"/>
    <w:rsid w:val="00994B5F"/>
  </w:style>
  <w:style w:type="character" w:customStyle="1" w:styleId="hljs-string">
    <w:name w:val="hljs-string"/>
    <w:basedOn w:val="VarsaylanParagrafYazTipi"/>
    <w:rsid w:val="00994B5F"/>
  </w:style>
  <w:style w:type="character" w:customStyle="1" w:styleId="hljs-number">
    <w:name w:val="hljs-number"/>
    <w:basedOn w:val="VarsaylanParagrafYazTipi"/>
    <w:rsid w:val="00994B5F"/>
  </w:style>
  <w:style w:type="character" w:customStyle="1" w:styleId="hljs-builtin">
    <w:name w:val="hljs-built_in"/>
    <w:basedOn w:val="VarsaylanParagrafYazTipi"/>
    <w:rsid w:val="00994B5F"/>
  </w:style>
  <w:style w:type="character" w:customStyle="1" w:styleId="hljs-literal">
    <w:name w:val="hljs-literal"/>
    <w:basedOn w:val="VarsaylanParagrafYazTipi"/>
    <w:rsid w:val="00994B5F"/>
  </w:style>
  <w:style w:type="character" w:customStyle="1" w:styleId="hljs-subst">
    <w:name w:val="hljs-subst"/>
    <w:basedOn w:val="VarsaylanParagrafYazTipi"/>
    <w:rsid w:val="00994B5F"/>
  </w:style>
  <w:style w:type="character" w:customStyle="1" w:styleId="ng-tns-c1267690036-37">
    <w:name w:val="ng-tns-c1267690036-37"/>
    <w:basedOn w:val="VarsaylanParagrafYazTipi"/>
    <w:rsid w:val="00994B5F"/>
  </w:style>
  <w:style w:type="character" w:styleId="Gl">
    <w:name w:val="Strong"/>
    <w:basedOn w:val="VarsaylanParagrafYazTipi"/>
    <w:uiPriority w:val="22"/>
    <w:qFormat/>
    <w:rsid w:val="00994B5F"/>
    <w:rPr>
      <w:b/>
      <w:bCs/>
    </w:rPr>
  </w:style>
  <w:style w:type="paragraph" w:styleId="NormalWeb">
    <w:name w:val="Normal (Web)"/>
    <w:basedOn w:val="Normal"/>
    <w:uiPriority w:val="99"/>
    <w:semiHidden/>
    <w:unhideWhenUsed/>
    <w:rsid w:val="00994B5F"/>
    <w:pPr>
      <w:spacing w:before="100" w:beforeAutospacing="1" w:after="100" w:afterAutospacing="1"/>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585</Words>
  <Characters>3337</Characters>
  <Application>Microsoft Office Word</Application>
  <DocSecurity>0</DocSecurity>
  <Lines>27</Lines>
  <Paragraphs>7</Paragraphs>
  <ScaleCrop>false</ScaleCrop>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2026-10-19T20:24:00Z</dcterms:created>
  <dcterms:modified xsi:type="dcterms:W3CDTF">2026-10-19T20:28:00Z</dcterms:modified>
</cp:coreProperties>
</file>